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A00907" w14:textId="38EB5A6F" w:rsidR="0086656D" w:rsidRDefault="009E27BD" w:rsidP="009E27BD">
      <w:pPr>
        <w:tabs>
          <w:tab w:val="left" w:pos="3360"/>
        </w:tabs>
      </w:pPr>
      <w:r>
        <w:tab/>
      </w:r>
      <w:r>
        <w:rPr>
          <w:rFonts w:hint="eastAsia"/>
        </w:rPr>
        <w:t>Stream流</w:t>
      </w:r>
    </w:p>
    <w:p w14:paraId="5A1161CF" w14:textId="3B21B20F" w:rsidR="009E27BD" w:rsidRDefault="009E27BD" w:rsidP="00FE6CF0">
      <w:pPr>
        <w:pStyle w:val="a9"/>
        <w:numPr>
          <w:ilvl w:val="0"/>
          <w:numId w:val="1"/>
        </w:numPr>
        <w:tabs>
          <w:tab w:val="left" w:pos="3360"/>
        </w:tabs>
      </w:pPr>
      <w:r>
        <w:rPr>
          <w:rFonts w:hint="eastAsia"/>
        </w:rPr>
        <w:t>初识</w:t>
      </w:r>
    </w:p>
    <w:p w14:paraId="490920FA" w14:textId="7AD74846" w:rsidR="00FE6CF0" w:rsidRDefault="00FE6CF0" w:rsidP="00FE6CF0">
      <w:pPr>
        <w:pStyle w:val="a9"/>
        <w:tabs>
          <w:tab w:val="left" w:pos="3360"/>
        </w:tabs>
        <w:ind w:left="360"/>
      </w:pPr>
      <w:r>
        <w:rPr>
          <w:rFonts w:hint="eastAsia"/>
        </w:rPr>
        <w:t>原理：查找集合中的数据的时候，对于数据进行筛选</w:t>
      </w:r>
    </w:p>
    <w:p w14:paraId="48B02A44" w14:textId="567256D0" w:rsidR="009B1E37" w:rsidRDefault="009B1E37" w:rsidP="009B1E37">
      <w:pPr>
        <w:pStyle w:val="a9"/>
        <w:numPr>
          <w:ilvl w:val="0"/>
          <w:numId w:val="2"/>
        </w:numPr>
        <w:tabs>
          <w:tab w:val="left" w:pos="3360"/>
        </w:tabs>
      </w:pPr>
      <w:r>
        <w:rPr>
          <w:rFonts w:hint="eastAsia"/>
        </w:rPr>
        <w:t>单列集合</w:t>
      </w:r>
    </w:p>
    <w:p w14:paraId="39ECDBDB" w14:textId="54F9BACC" w:rsidR="009B1E37" w:rsidRDefault="009B1E37" w:rsidP="009B1E37">
      <w:pPr>
        <w:pStyle w:val="a9"/>
        <w:tabs>
          <w:tab w:val="left" w:pos="3360"/>
        </w:tabs>
      </w:pPr>
      <w:r>
        <w:rPr>
          <w:rFonts w:hint="eastAsia"/>
        </w:rPr>
        <w:t>对于单列集合，可以直接使用Stream方法。对于集合进行遍历。</w:t>
      </w:r>
    </w:p>
    <w:p w14:paraId="4AAB0904" w14:textId="4CB52A90" w:rsidR="009B1E37" w:rsidRDefault="009B1E37" w:rsidP="009B1E37">
      <w:pPr>
        <w:pStyle w:val="a9"/>
        <w:numPr>
          <w:ilvl w:val="0"/>
          <w:numId w:val="2"/>
        </w:numPr>
        <w:tabs>
          <w:tab w:val="left" w:pos="3360"/>
        </w:tabs>
      </w:pPr>
      <w:r>
        <w:rPr>
          <w:rFonts w:hint="eastAsia"/>
        </w:rPr>
        <w:t>双列集合</w:t>
      </w:r>
    </w:p>
    <w:p w14:paraId="61A331AA" w14:textId="1653C8AF" w:rsidR="009B1E37" w:rsidRDefault="009B1E37" w:rsidP="009B1E37">
      <w:pPr>
        <w:pStyle w:val="a9"/>
        <w:tabs>
          <w:tab w:val="left" w:pos="3360"/>
        </w:tabs>
      </w:pPr>
      <w:r>
        <w:rPr>
          <w:rFonts w:hint="eastAsia"/>
        </w:rPr>
        <w:t>不可以直接使用Stream方法，因为Map类中含有键和值，其会不知道对于谁进行流水线操作。</w:t>
      </w:r>
    </w:p>
    <w:p w14:paraId="59526B15" w14:textId="52372CAF" w:rsidR="009B1E37" w:rsidRDefault="009B1E37" w:rsidP="009B1E37">
      <w:pPr>
        <w:pStyle w:val="a9"/>
        <w:tabs>
          <w:tab w:val="left" w:pos="3360"/>
        </w:tabs>
      </w:pPr>
      <w:r>
        <w:rPr>
          <w:rFonts w:hint="eastAsia"/>
        </w:rPr>
        <w:t>解决方法：第一种，将键和值合并为键值对</w:t>
      </w:r>
    </w:p>
    <w:p w14:paraId="6294DFAD" w14:textId="1CF8FCBE" w:rsidR="009B1E37" w:rsidRDefault="009B1E37" w:rsidP="009B1E37">
      <w:pPr>
        <w:pStyle w:val="a9"/>
        <w:tabs>
          <w:tab w:val="left" w:pos="3360"/>
        </w:tabs>
      </w:pPr>
      <w:r>
        <w:rPr>
          <w:rFonts w:hint="eastAsia"/>
        </w:rPr>
        <w:t xml:space="preserve">          第二种，通过getkey获取键，则可以对于键进行操作</w:t>
      </w:r>
    </w:p>
    <w:p w14:paraId="2C74492C" w14:textId="2A77154E" w:rsidR="009B1E37" w:rsidRDefault="009B1E37" w:rsidP="009B1E37">
      <w:pPr>
        <w:tabs>
          <w:tab w:val="left" w:pos="3360"/>
        </w:tabs>
      </w:pPr>
      <w:r>
        <w:rPr>
          <w:rFonts w:hint="eastAsia"/>
        </w:rPr>
        <w:t>下面为代码演示（在MyStream中的com.mzc.Project1.Part2中）</w:t>
      </w:r>
    </w:p>
    <w:p w14:paraId="022729CB" w14:textId="2724E14D" w:rsidR="009B1E37" w:rsidRDefault="009B1E37" w:rsidP="009B1E37">
      <w:pPr>
        <w:tabs>
          <w:tab w:val="left" w:pos="3360"/>
        </w:tabs>
      </w:pPr>
      <w:r>
        <w:rPr>
          <w:noProof/>
        </w:rPr>
        <w:drawing>
          <wp:inline distT="0" distB="0" distL="0" distR="0" wp14:anchorId="5AC76C1A" wp14:editId="6D6CD9F9">
            <wp:extent cx="5262245" cy="1981200"/>
            <wp:effectExtent l="0" t="0" r="0" b="0"/>
            <wp:docPr id="12572410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9F856" w14:textId="77777777" w:rsidR="009B1E37" w:rsidRDefault="009B1E37" w:rsidP="009B1E37">
      <w:pPr>
        <w:tabs>
          <w:tab w:val="left" w:pos="3360"/>
        </w:tabs>
      </w:pPr>
    </w:p>
    <w:p w14:paraId="787932FF" w14:textId="10EDEC75" w:rsidR="009B1E37" w:rsidRDefault="009B1E37" w:rsidP="009B1E37">
      <w:pPr>
        <w:tabs>
          <w:tab w:val="left" w:pos="3360"/>
        </w:tabs>
      </w:pPr>
      <w:r>
        <w:rPr>
          <w:noProof/>
        </w:rPr>
        <w:drawing>
          <wp:inline distT="0" distB="0" distL="0" distR="0" wp14:anchorId="664B0DC6" wp14:editId="5685FDF7">
            <wp:extent cx="5270500" cy="3103245"/>
            <wp:effectExtent l="0" t="0" r="6350" b="1905"/>
            <wp:docPr id="19626615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0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1AF99" w14:textId="70208B36" w:rsidR="009B1E37" w:rsidRDefault="009B1E37" w:rsidP="009B1E37">
      <w:pPr>
        <w:tabs>
          <w:tab w:val="left" w:pos="3360"/>
        </w:tabs>
      </w:pPr>
      <w:r>
        <w:rPr>
          <w:noProof/>
        </w:rPr>
        <w:lastRenderedPageBreak/>
        <w:drawing>
          <wp:inline distT="0" distB="0" distL="0" distR="0" wp14:anchorId="78B68F1C" wp14:editId="2B898A28">
            <wp:extent cx="5270500" cy="1122045"/>
            <wp:effectExtent l="0" t="0" r="6350" b="1905"/>
            <wp:docPr id="5625905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2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10E19" w14:textId="77777777" w:rsidR="00D13C57" w:rsidRDefault="00D13C57" w:rsidP="009B1E37">
      <w:pPr>
        <w:tabs>
          <w:tab w:val="left" w:pos="3360"/>
        </w:tabs>
      </w:pPr>
    </w:p>
    <w:p w14:paraId="01AF0881" w14:textId="214D3F14" w:rsidR="00D13C57" w:rsidRDefault="00D13C57" w:rsidP="00D13C57">
      <w:pPr>
        <w:pStyle w:val="a9"/>
        <w:numPr>
          <w:ilvl w:val="0"/>
          <w:numId w:val="2"/>
        </w:numPr>
        <w:tabs>
          <w:tab w:val="left" w:pos="3360"/>
        </w:tabs>
      </w:pPr>
      <w:r>
        <w:rPr>
          <w:rFonts w:hint="eastAsia"/>
        </w:rPr>
        <w:t>数组（非常好用）（在MyStream中的com.mzc.Project1.Part3中）</w:t>
      </w:r>
    </w:p>
    <w:p w14:paraId="14902679" w14:textId="727E459F" w:rsidR="00D13C57" w:rsidRDefault="00D13C57" w:rsidP="00D13C57">
      <w:pPr>
        <w:pStyle w:val="a9"/>
        <w:tabs>
          <w:tab w:val="left" w:pos="3360"/>
        </w:tabs>
      </w:pPr>
      <w:r>
        <w:rPr>
          <w:rFonts w:hint="eastAsia"/>
        </w:rPr>
        <w:t>1、功能：可以进行很多的操作，例如，整数数组，可以进行求和，排序等操作。</w:t>
      </w:r>
    </w:p>
    <w:p w14:paraId="68196801" w14:textId="0B5D174D" w:rsidR="00D13C57" w:rsidRPr="00D13C57" w:rsidRDefault="00D13C57" w:rsidP="00D13C57">
      <w:pPr>
        <w:pStyle w:val="a9"/>
        <w:tabs>
          <w:tab w:val="left" w:pos="3360"/>
        </w:tabs>
        <w:rPr>
          <w:color w:val="FF0000"/>
        </w:rPr>
      </w:pPr>
      <w:r w:rsidRPr="00D13C57">
        <w:rPr>
          <w:rFonts w:hint="eastAsia"/>
          <w:color w:val="FF0000"/>
        </w:rPr>
        <w:t>2、Stream流遍历：常用foreach和迭代器，或者转化为数组进行遍历</w:t>
      </w:r>
    </w:p>
    <w:p w14:paraId="6B0252DC" w14:textId="5D25638E" w:rsidR="00D13C57" w:rsidRDefault="00D13C57" w:rsidP="00D13C57">
      <w:pPr>
        <w:pStyle w:val="a9"/>
        <w:tabs>
          <w:tab w:val="left" w:pos="3360"/>
        </w:tabs>
      </w:pPr>
      <w:r>
        <w:rPr>
          <w:rFonts w:hint="eastAsia"/>
          <w:noProof/>
        </w:rPr>
        <w:drawing>
          <wp:inline distT="0" distB="0" distL="0" distR="0" wp14:anchorId="475FB94F" wp14:editId="4BDC4A90">
            <wp:extent cx="5274945" cy="2087245"/>
            <wp:effectExtent l="0" t="0" r="1905" b="8255"/>
            <wp:docPr id="58533160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08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ABCDC" w14:textId="76549CCD" w:rsidR="00D13C57" w:rsidRDefault="00C3569C" w:rsidP="00C3569C">
      <w:pPr>
        <w:pStyle w:val="a9"/>
        <w:numPr>
          <w:ilvl w:val="0"/>
          <w:numId w:val="2"/>
        </w:numPr>
        <w:tabs>
          <w:tab w:val="left" w:pos="3360"/>
        </w:tabs>
      </w:pPr>
      <w:r>
        <w:rPr>
          <w:rFonts w:hint="eastAsia"/>
        </w:rPr>
        <w:t>对于零散数据</w:t>
      </w:r>
    </w:p>
    <w:p w14:paraId="09D61E49" w14:textId="6FE63160" w:rsidR="00C3569C" w:rsidRDefault="00C3569C" w:rsidP="00C3569C">
      <w:pPr>
        <w:pStyle w:val="a9"/>
        <w:tabs>
          <w:tab w:val="left" w:pos="3360"/>
        </w:tabs>
      </w:pPr>
      <w:r>
        <w:rPr>
          <w:rFonts w:hint="eastAsia"/>
        </w:rPr>
        <w:t>方法：调用Stream流中的静态方法of（）进行输出。可以输出集合、数组、元素等；</w:t>
      </w:r>
    </w:p>
    <w:p w14:paraId="5E48877F" w14:textId="4CBCA9C8" w:rsidR="00C3569C" w:rsidRDefault="00C3569C" w:rsidP="00C3569C">
      <w:pPr>
        <w:pStyle w:val="a9"/>
        <w:tabs>
          <w:tab w:val="left" w:pos="3360"/>
        </w:tabs>
      </w:pPr>
      <w:r>
        <w:rPr>
          <w:rFonts w:hint="eastAsia"/>
        </w:rPr>
        <w:t>注意：如果其中有数组时，尽量指定要输出的是数组中的哪一个元素，因为of会将括号中的元素当成一个整体进行输出，因此如果直接输出数组，返回的是数组的地址，也不建议这么使用</w:t>
      </w:r>
    </w:p>
    <w:p w14:paraId="77663649" w14:textId="26E66ED4" w:rsidR="00C3569C" w:rsidRDefault="00C3569C" w:rsidP="00C3569C">
      <w:pPr>
        <w:tabs>
          <w:tab w:val="left" w:pos="3360"/>
        </w:tabs>
      </w:pPr>
    </w:p>
    <w:p w14:paraId="2E1A5364" w14:textId="3D21B933" w:rsidR="00C3569C" w:rsidRDefault="00C3569C" w:rsidP="00C3569C">
      <w:pPr>
        <w:pStyle w:val="a9"/>
        <w:numPr>
          <w:ilvl w:val="0"/>
          <w:numId w:val="1"/>
        </w:numPr>
        <w:tabs>
          <w:tab w:val="left" w:pos="3360"/>
        </w:tabs>
      </w:pPr>
      <w:r>
        <w:rPr>
          <w:rFonts w:hint="eastAsia"/>
        </w:rPr>
        <w:t>Stream流的中间方法</w:t>
      </w:r>
    </w:p>
    <w:p w14:paraId="0425A0DB" w14:textId="51A8860E" w:rsidR="006269E6" w:rsidRDefault="002D15B8" w:rsidP="006269E6">
      <w:pPr>
        <w:pStyle w:val="a9"/>
        <w:numPr>
          <w:ilvl w:val="0"/>
          <w:numId w:val="3"/>
        </w:numPr>
        <w:tabs>
          <w:tab w:val="left" w:pos="3360"/>
        </w:tabs>
      </w:pPr>
      <w:r>
        <w:rPr>
          <w:rFonts w:hint="eastAsia"/>
        </w:rPr>
        <w:t>Filter（过滤）：使用filter指定规则，filter中的为满足条件，不满足则过滤，满足则保留，</w:t>
      </w:r>
    </w:p>
    <w:p w14:paraId="0DD230AD" w14:textId="492BB17C" w:rsidR="002D15B8" w:rsidRDefault="002D15B8" w:rsidP="002D15B8">
      <w:pPr>
        <w:pStyle w:val="a9"/>
        <w:tabs>
          <w:tab w:val="left" w:pos="3360"/>
        </w:tabs>
        <w:ind w:left="1080"/>
      </w:pPr>
      <w:r>
        <w:rPr>
          <w:rFonts w:hint="eastAsia"/>
        </w:rPr>
        <w:t>注意：要记得需要一个新的对应集合进行接收。</w:t>
      </w:r>
    </w:p>
    <w:p w14:paraId="71F8C50A" w14:textId="5461C151" w:rsidR="006269E6" w:rsidRPr="006269E6" w:rsidRDefault="006269E6" w:rsidP="002D15B8">
      <w:pPr>
        <w:pStyle w:val="a9"/>
        <w:tabs>
          <w:tab w:val="left" w:pos="3360"/>
        </w:tabs>
        <w:ind w:left="1080"/>
      </w:pPr>
      <w:r>
        <w:rPr>
          <w:noProof/>
        </w:rPr>
        <w:drawing>
          <wp:inline distT="0" distB="0" distL="0" distR="0" wp14:anchorId="5E20BCD6" wp14:editId="719DF3DC">
            <wp:extent cx="5270500" cy="762000"/>
            <wp:effectExtent l="0" t="0" r="6350" b="0"/>
            <wp:docPr id="1228101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97C70" w14:textId="09857B57" w:rsidR="002D15B8" w:rsidRDefault="002D15B8" w:rsidP="002D15B8">
      <w:pPr>
        <w:pStyle w:val="a9"/>
        <w:numPr>
          <w:ilvl w:val="0"/>
          <w:numId w:val="3"/>
        </w:numPr>
        <w:tabs>
          <w:tab w:val="left" w:pos="3360"/>
        </w:tabs>
      </w:pPr>
      <w:r>
        <w:rPr>
          <w:rFonts w:hint="eastAsia"/>
        </w:rPr>
        <w:t>limit（控制元素个数）：使用后，在其中输入限制的个数，便可以指定输出指定的元素，按照输入的顺序进行切割的</w:t>
      </w:r>
    </w:p>
    <w:p w14:paraId="14F368FF" w14:textId="002C6B3C" w:rsidR="006269E6" w:rsidRDefault="006269E6" w:rsidP="006269E6">
      <w:pPr>
        <w:pStyle w:val="a9"/>
        <w:tabs>
          <w:tab w:val="left" w:pos="3360"/>
        </w:tabs>
        <w:ind w:left="1080"/>
      </w:pPr>
      <w:r>
        <w:rPr>
          <w:noProof/>
        </w:rPr>
        <w:lastRenderedPageBreak/>
        <w:drawing>
          <wp:inline distT="0" distB="0" distL="0" distR="0" wp14:anchorId="4914E67A" wp14:editId="3D79AE9C">
            <wp:extent cx="5270500" cy="482600"/>
            <wp:effectExtent l="0" t="0" r="6350" b="0"/>
            <wp:docPr id="21400264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A3F92" w14:textId="67D8E9EB" w:rsidR="002D15B8" w:rsidRDefault="002D15B8" w:rsidP="002D15B8">
      <w:pPr>
        <w:pStyle w:val="a9"/>
        <w:numPr>
          <w:ilvl w:val="0"/>
          <w:numId w:val="3"/>
        </w:numPr>
        <w:tabs>
          <w:tab w:val="left" w:pos="3360"/>
        </w:tabs>
      </w:pPr>
      <w:r>
        <w:rPr>
          <w:rFonts w:hint="eastAsia"/>
        </w:rPr>
        <w:t>skip（略过）：输入几个，便会跳过几个，按照输入的顺序进行跳过</w:t>
      </w:r>
    </w:p>
    <w:p w14:paraId="6A23E15F" w14:textId="622679AC" w:rsidR="006269E6" w:rsidRDefault="006269E6" w:rsidP="006269E6">
      <w:pPr>
        <w:pStyle w:val="a9"/>
        <w:tabs>
          <w:tab w:val="left" w:pos="3360"/>
        </w:tabs>
        <w:ind w:left="1080"/>
      </w:pPr>
      <w:r>
        <w:rPr>
          <w:noProof/>
        </w:rPr>
        <w:drawing>
          <wp:inline distT="0" distB="0" distL="0" distR="0" wp14:anchorId="096F06E4" wp14:editId="2DD51229">
            <wp:extent cx="5270500" cy="546100"/>
            <wp:effectExtent l="0" t="0" r="6350" b="6350"/>
            <wp:docPr id="11623356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B3C55" w14:textId="30750BE7" w:rsidR="00254032" w:rsidRDefault="00254032" w:rsidP="002D15B8">
      <w:pPr>
        <w:pStyle w:val="a9"/>
        <w:numPr>
          <w:ilvl w:val="0"/>
          <w:numId w:val="3"/>
        </w:numPr>
        <w:tabs>
          <w:tab w:val="left" w:pos="3360"/>
        </w:tabs>
      </w:pPr>
      <w:r>
        <w:rPr>
          <w:rFonts w:hint="eastAsia"/>
        </w:rPr>
        <w:t>distinct（去重）：依赖HashCode和equals方法。</w:t>
      </w:r>
    </w:p>
    <w:p w14:paraId="74039075" w14:textId="5B2C7D06" w:rsidR="006269E6" w:rsidRDefault="006269E6" w:rsidP="006269E6">
      <w:pPr>
        <w:pStyle w:val="a9"/>
        <w:tabs>
          <w:tab w:val="left" w:pos="3360"/>
        </w:tabs>
        <w:ind w:left="1080"/>
      </w:pPr>
    </w:p>
    <w:p w14:paraId="2D293D5D" w14:textId="77777777" w:rsidR="008F128A" w:rsidRDefault="00024A40" w:rsidP="008F128A">
      <w:pPr>
        <w:pStyle w:val="a9"/>
        <w:numPr>
          <w:ilvl w:val="0"/>
          <w:numId w:val="3"/>
        </w:numPr>
        <w:tabs>
          <w:tab w:val="left" w:pos="3360"/>
        </w:tabs>
      </w:pPr>
      <w:r>
        <w:rPr>
          <w:rFonts w:hint="eastAsia"/>
        </w:rPr>
        <w:t>concat（合并）：将两个集合或数组进行合并（只要有Stream方法的的都可以），</w:t>
      </w:r>
    </w:p>
    <w:p w14:paraId="17CDE2EE" w14:textId="0BD9C01D" w:rsidR="006269E6" w:rsidRDefault="006269E6" w:rsidP="006269E6">
      <w:pPr>
        <w:pStyle w:val="a9"/>
        <w:tabs>
          <w:tab w:val="left" w:pos="3360"/>
        </w:tabs>
        <w:ind w:left="1080"/>
      </w:pPr>
      <w:r>
        <w:rPr>
          <w:noProof/>
        </w:rPr>
        <w:drawing>
          <wp:inline distT="0" distB="0" distL="0" distR="0" wp14:anchorId="3BABBED3" wp14:editId="46C47786">
            <wp:extent cx="5270500" cy="508000"/>
            <wp:effectExtent l="0" t="0" r="6350" b="6350"/>
            <wp:docPr id="14883932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C6BF9" w14:textId="77777777" w:rsidR="006269E6" w:rsidRDefault="008F128A" w:rsidP="008F128A">
      <w:pPr>
        <w:pStyle w:val="a9"/>
        <w:numPr>
          <w:ilvl w:val="0"/>
          <w:numId w:val="3"/>
        </w:numPr>
        <w:tabs>
          <w:tab w:val="left" w:pos="3360"/>
        </w:tabs>
      </w:pPr>
      <w:r>
        <w:rPr>
          <w:rFonts w:hint="eastAsia"/>
        </w:rPr>
        <w:t>map（特定分割，后提取指定的位置）：</w:t>
      </w:r>
    </w:p>
    <w:p w14:paraId="307B8922" w14:textId="0F6CE9C7" w:rsidR="00254032" w:rsidRDefault="006269E6" w:rsidP="006269E6">
      <w:pPr>
        <w:pStyle w:val="a9"/>
        <w:tabs>
          <w:tab w:val="left" w:pos="3360"/>
        </w:tabs>
        <w:ind w:left="1080"/>
      </w:pPr>
      <w:r>
        <w:rPr>
          <w:noProof/>
        </w:rPr>
        <w:drawing>
          <wp:inline distT="0" distB="0" distL="0" distR="0" wp14:anchorId="73687DC3" wp14:editId="79F036A2">
            <wp:extent cx="5264150" cy="1987550"/>
            <wp:effectExtent l="0" t="0" r="0" b="0"/>
            <wp:docPr id="142160985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4032">
        <w:rPr>
          <w:rFonts w:hint="eastAsia"/>
        </w:rPr>
        <w:t xml:space="preserve"> </w:t>
      </w:r>
    </w:p>
    <w:p w14:paraId="263B89B9" w14:textId="6BA48956" w:rsidR="006269E6" w:rsidRDefault="006269E6" w:rsidP="006269E6">
      <w:pPr>
        <w:pStyle w:val="a9"/>
        <w:tabs>
          <w:tab w:val="left" w:pos="3360"/>
        </w:tabs>
        <w:ind w:left="1080"/>
      </w:pPr>
      <w:r>
        <w:t>L</w:t>
      </w:r>
      <w:r>
        <w:rPr>
          <w:rFonts w:hint="eastAsia"/>
        </w:rPr>
        <w:t>ambda进行实现</w:t>
      </w:r>
    </w:p>
    <w:p w14:paraId="7D6407FD" w14:textId="497E9C31" w:rsidR="006269E6" w:rsidRDefault="006269E6" w:rsidP="006269E6">
      <w:pPr>
        <w:pStyle w:val="a9"/>
        <w:tabs>
          <w:tab w:val="left" w:pos="3360"/>
        </w:tabs>
        <w:ind w:left="1080"/>
      </w:pPr>
      <w:r>
        <w:rPr>
          <w:noProof/>
        </w:rPr>
        <w:drawing>
          <wp:inline distT="0" distB="0" distL="0" distR="0" wp14:anchorId="784F1D2E" wp14:editId="0FDC8EFD">
            <wp:extent cx="5264150" cy="285750"/>
            <wp:effectExtent l="0" t="0" r="0" b="0"/>
            <wp:docPr id="10037188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97A7A" w14:textId="77777777" w:rsidR="00B34BF3" w:rsidRDefault="00B34BF3" w:rsidP="00B34BF3">
      <w:pPr>
        <w:tabs>
          <w:tab w:val="left" w:pos="3360"/>
        </w:tabs>
      </w:pPr>
    </w:p>
    <w:p w14:paraId="4F95B637" w14:textId="27C906E4" w:rsidR="00B34BF3" w:rsidRDefault="00B34BF3" w:rsidP="00B34BF3">
      <w:pPr>
        <w:pStyle w:val="a9"/>
        <w:numPr>
          <w:ilvl w:val="0"/>
          <w:numId w:val="1"/>
        </w:numPr>
        <w:tabs>
          <w:tab w:val="left" w:pos="3360"/>
        </w:tabs>
      </w:pPr>
      <w:r>
        <w:rPr>
          <w:rFonts w:hint="eastAsia"/>
        </w:rPr>
        <w:t>Stream流的终结方法</w:t>
      </w:r>
    </w:p>
    <w:p w14:paraId="1AE6777E" w14:textId="13083C43" w:rsidR="00B34BF3" w:rsidRDefault="00B34BF3" w:rsidP="00B34BF3">
      <w:pPr>
        <w:pStyle w:val="a9"/>
        <w:numPr>
          <w:ilvl w:val="0"/>
          <w:numId w:val="4"/>
        </w:numPr>
        <w:tabs>
          <w:tab w:val="left" w:pos="3360"/>
        </w:tabs>
      </w:pPr>
      <w:r>
        <w:rPr>
          <w:rFonts w:hint="eastAsia"/>
        </w:rPr>
        <w:t>遍历（foreach）：可以直接在后边加foreach，也可以编写匿名内部类</w:t>
      </w:r>
    </w:p>
    <w:p w14:paraId="1CB2E36D" w14:textId="63EF962E" w:rsidR="00B34BF3" w:rsidRDefault="00B34BF3" w:rsidP="00B34BF3">
      <w:pPr>
        <w:pStyle w:val="a9"/>
        <w:tabs>
          <w:tab w:val="left" w:pos="3360"/>
        </w:tabs>
        <w:ind w:left="1080"/>
      </w:pPr>
      <w:r>
        <w:rPr>
          <w:noProof/>
        </w:rPr>
        <w:drawing>
          <wp:inline distT="0" distB="0" distL="0" distR="0" wp14:anchorId="5B29FCAD" wp14:editId="080FDF20">
            <wp:extent cx="5270500" cy="1790700"/>
            <wp:effectExtent l="0" t="0" r="6350" b="0"/>
            <wp:docPr id="1262260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6BCCB" w14:textId="42657BC0" w:rsidR="00B34BF3" w:rsidRDefault="00B34BF3" w:rsidP="00B34BF3">
      <w:pPr>
        <w:pStyle w:val="a9"/>
        <w:tabs>
          <w:tab w:val="left" w:pos="3360"/>
        </w:tabs>
        <w:ind w:left="1080"/>
      </w:pPr>
    </w:p>
    <w:p w14:paraId="6CC7F595" w14:textId="37F6CAA4" w:rsidR="00B34BF3" w:rsidRDefault="00B34BF3" w:rsidP="00B34BF3">
      <w:pPr>
        <w:pStyle w:val="a9"/>
        <w:numPr>
          <w:ilvl w:val="0"/>
          <w:numId w:val="4"/>
        </w:numPr>
        <w:tabs>
          <w:tab w:val="left" w:pos="3360"/>
        </w:tabs>
      </w:pPr>
      <w:r>
        <w:rPr>
          <w:rFonts w:hint="eastAsia"/>
        </w:rPr>
        <w:t>统计（count）：统计经过流后剩下的数组的元素</w:t>
      </w:r>
    </w:p>
    <w:p w14:paraId="250BBFFD" w14:textId="60F75CDA" w:rsidR="00B34BF3" w:rsidRDefault="00B34BF3" w:rsidP="00B34BF3">
      <w:pPr>
        <w:pStyle w:val="a9"/>
        <w:tabs>
          <w:tab w:val="left" w:pos="3360"/>
        </w:tabs>
        <w:ind w:left="1080"/>
      </w:pPr>
      <w:r>
        <w:rPr>
          <w:noProof/>
        </w:rPr>
        <w:drawing>
          <wp:inline distT="0" distB="0" distL="0" distR="0" wp14:anchorId="291D1AF0" wp14:editId="5AB80727">
            <wp:extent cx="5270500" cy="895350"/>
            <wp:effectExtent l="0" t="0" r="6350" b="0"/>
            <wp:docPr id="20836243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A52B0" w14:textId="77777777" w:rsidR="00B34BF3" w:rsidRDefault="00B34BF3" w:rsidP="00B34BF3">
      <w:pPr>
        <w:pStyle w:val="a9"/>
        <w:tabs>
          <w:tab w:val="left" w:pos="3360"/>
        </w:tabs>
        <w:ind w:left="1080"/>
      </w:pPr>
    </w:p>
    <w:p w14:paraId="43E6CDC9" w14:textId="77777777" w:rsidR="00B34BF3" w:rsidRDefault="00B34BF3" w:rsidP="00B34BF3">
      <w:pPr>
        <w:pStyle w:val="a9"/>
        <w:numPr>
          <w:ilvl w:val="0"/>
          <w:numId w:val="4"/>
        </w:numPr>
        <w:tabs>
          <w:tab w:val="left" w:pos="3360"/>
        </w:tabs>
      </w:pPr>
      <w:r>
        <w:rPr>
          <w:rFonts w:hint="eastAsia"/>
        </w:rPr>
        <w:t>存放到数组（toArray）：</w:t>
      </w:r>
    </w:p>
    <w:p w14:paraId="5FAA6EF7" w14:textId="5EB0E8FB" w:rsidR="00B34BF3" w:rsidRDefault="00B34BF3" w:rsidP="00B34BF3">
      <w:pPr>
        <w:pStyle w:val="a9"/>
        <w:tabs>
          <w:tab w:val="left" w:pos="3360"/>
        </w:tabs>
        <w:ind w:left="1080"/>
      </w:pPr>
      <w:r>
        <w:rPr>
          <w:rFonts w:hint="eastAsia"/>
        </w:rPr>
        <w:t>第一种：直接进行存储，不指定类型，返回的的数组类型为Object</w:t>
      </w:r>
    </w:p>
    <w:p w14:paraId="00B1730D" w14:textId="0306D391" w:rsidR="00B34BF3" w:rsidRDefault="00B34BF3" w:rsidP="00B34BF3">
      <w:pPr>
        <w:pStyle w:val="a9"/>
        <w:tabs>
          <w:tab w:val="left" w:pos="3360"/>
        </w:tabs>
        <w:ind w:left="1080"/>
      </w:pPr>
      <w:r>
        <w:rPr>
          <w:rFonts w:hint="eastAsia"/>
        </w:rPr>
        <w:t>第二种：指定存储数组的类型，需要重写接收数组的类型，因此需要重写内部类，或者使用lambda表达式</w:t>
      </w:r>
    </w:p>
    <w:p w14:paraId="2E07AC8C" w14:textId="20A1A402" w:rsidR="00B34BF3" w:rsidRDefault="00B34BF3" w:rsidP="00B34BF3">
      <w:pPr>
        <w:pStyle w:val="a9"/>
        <w:tabs>
          <w:tab w:val="left" w:pos="3360"/>
        </w:tabs>
        <w:ind w:left="1080"/>
      </w:pPr>
      <w:r>
        <w:rPr>
          <w:rFonts w:hint="eastAsia"/>
          <w:noProof/>
        </w:rPr>
        <w:drawing>
          <wp:inline distT="0" distB="0" distL="0" distR="0" wp14:anchorId="5E2DFB18" wp14:editId="421A2D79">
            <wp:extent cx="5270500" cy="1631950"/>
            <wp:effectExtent l="0" t="0" r="6350" b="6350"/>
            <wp:docPr id="15989281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53F66" w14:textId="394DF72A" w:rsidR="00B34BF3" w:rsidRDefault="00B34BF3" w:rsidP="00B34BF3">
      <w:pPr>
        <w:pStyle w:val="a9"/>
        <w:numPr>
          <w:ilvl w:val="0"/>
          <w:numId w:val="4"/>
        </w:numPr>
        <w:tabs>
          <w:tab w:val="left" w:pos="3360"/>
        </w:tabs>
      </w:pPr>
      <w:r>
        <w:rPr>
          <w:rFonts w:hint="eastAsia"/>
        </w:rPr>
        <w:t>存储到集合（collection）：</w:t>
      </w:r>
    </w:p>
    <w:p w14:paraId="20BE5D9E" w14:textId="740D2EE3" w:rsidR="00B34BF3" w:rsidRDefault="008336DB" w:rsidP="00B34BF3">
      <w:pPr>
        <w:pStyle w:val="a9"/>
        <w:tabs>
          <w:tab w:val="left" w:pos="3360"/>
        </w:tabs>
        <w:ind w:left="1080"/>
      </w:pPr>
      <w:r>
        <w:rPr>
          <w:rFonts w:hint="eastAsia"/>
        </w:rPr>
        <w:t>第一种：存储到单列集合中，比如List方法和Set方法。</w:t>
      </w:r>
    </w:p>
    <w:p w14:paraId="66BB8D24" w14:textId="30A380BA" w:rsidR="008336DB" w:rsidRDefault="008336DB" w:rsidP="00B34BF3">
      <w:pPr>
        <w:pStyle w:val="a9"/>
        <w:tabs>
          <w:tab w:val="left" w:pos="3360"/>
        </w:tabs>
        <w:ind w:left="1080"/>
      </w:pPr>
      <w:r>
        <w:rPr>
          <w:noProof/>
        </w:rPr>
        <w:drawing>
          <wp:inline distT="0" distB="0" distL="0" distR="0" wp14:anchorId="24F04245" wp14:editId="0785BCAA">
            <wp:extent cx="5270500" cy="723900"/>
            <wp:effectExtent l="0" t="0" r="6350" b="0"/>
            <wp:docPr id="11945910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0CADF" w14:textId="08F0D125" w:rsidR="008336DB" w:rsidRDefault="008336DB" w:rsidP="00B34BF3">
      <w:pPr>
        <w:pStyle w:val="a9"/>
        <w:tabs>
          <w:tab w:val="left" w:pos="3360"/>
        </w:tabs>
        <w:ind w:left="1080"/>
      </w:pPr>
      <w:r>
        <w:rPr>
          <w:rFonts w:hint="eastAsia"/>
        </w:rPr>
        <w:t>第二种：存储到Map集合中，不过要指定键和值的规则</w:t>
      </w:r>
    </w:p>
    <w:p w14:paraId="69F5660C" w14:textId="3BC49E62" w:rsidR="008336DB" w:rsidRDefault="008336DB" w:rsidP="00B34BF3">
      <w:pPr>
        <w:pStyle w:val="a9"/>
        <w:tabs>
          <w:tab w:val="left" w:pos="3360"/>
        </w:tabs>
        <w:ind w:left="1080"/>
      </w:pPr>
      <w:r>
        <w:rPr>
          <w:noProof/>
        </w:rPr>
        <w:drawing>
          <wp:inline distT="0" distB="0" distL="0" distR="0" wp14:anchorId="55E22FA3" wp14:editId="29B4959E">
            <wp:extent cx="5270500" cy="1670050"/>
            <wp:effectExtent l="0" t="0" r="6350" b="6350"/>
            <wp:docPr id="20501824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7DF5E" w14:textId="01849FA5" w:rsidR="008336DB" w:rsidRDefault="008336DB" w:rsidP="00B34BF3">
      <w:pPr>
        <w:pStyle w:val="a9"/>
        <w:tabs>
          <w:tab w:val="left" w:pos="3360"/>
        </w:tabs>
        <w:ind w:left="1080"/>
      </w:pPr>
      <w:r>
        <w:rPr>
          <w:noProof/>
        </w:rPr>
        <w:drawing>
          <wp:inline distT="0" distB="0" distL="0" distR="0" wp14:anchorId="14B945C8" wp14:editId="112DEB9D">
            <wp:extent cx="5264150" cy="501650"/>
            <wp:effectExtent l="0" t="0" r="0" b="0"/>
            <wp:docPr id="6442911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48EA7" w14:textId="77777777" w:rsidR="00AF4A7B" w:rsidRDefault="00AF4A7B" w:rsidP="00B34BF3">
      <w:pPr>
        <w:pStyle w:val="a9"/>
        <w:tabs>
          <w:tab w:val="left" w:pos="3360"/>
        </w:tabs>
        <w:ind w:left="1080"/>
      </w:pPr>
    </w:p>
    <w:p w14:paraId="78228F32" w14:textId="15C66878" w:rsidR="00AF4A7B" w:rsidRDefault="00AF4A7B" w:rsidP="00106FFA">
      <w:pPr>
        <w:tabs>
          <w:tab w:val="left" w:pos="3360"/>
        </w:tabs>
      </w:pPr>
    </w:p>
    <w:p w14:paraId="2CFD1C30" w14:textId="68E6B2EF" w:rsidR="00106FFA" w:rsidRDefault="00106FFA" w:rsidP="00106FFA">
      <w:pPr>
        <w:tabs>
          <w:tab w:val="left" w:pos="3360"/>
        </w:tabs>
        <w:jc w:val="center"/>
        <w:rPr>
          <w:sz w:val="32"/>
          <w:szCs w:val="32"/>
        </w:rPr>
      </w:pPr>
      <w:r w:rsidRPr="00106FFA">
        <w:rPr>
          <w:rFonts w:hint="eastAsia"/>
          <w:sz w:val="32"/>
          <w:szCs w:val="32"/>
        </w:rPr>
        <w:lastRenderedPageBreak/>
        <w:t>方法引用</w:t>
      </w:r>
    </w:p>
    <w:p w14:paraId="6217FD05" w14:textId="5C1F51F5" w:rsidR="00106FFA" w:rsidRPr="00206137" w:rsidRDefault="00206137" w:rsidP="00206137">
      <w:pPr>
        <w:pStyle w:val="a9"/>
        <w:numPr>
          <w:ilvl w:val="0"/>
          <w:numId w:val="5"/>
        </w:numPr>
        <w:tabs>
          <w:tab w:val="left" w:pos="3360"/>
        </w:tabs>
        <w:rPr>
          <w:sz w:val="28"/>
          <w:szCs w:val="28"/>
        </w:rPr>
      </w:pPr>
      <w:r w:rsidRPr="00206137">
        <w:rPr>
          <w:rFonts w:hint="eastAsia"/>
          <w:sz w:val="28"/>
          <w:szCs w:val="28"/>
        </w:rPr>
        <w:t>用途：把已经有的方法拿过来用，当做函数式接口中抽象方法的方法体</w:t>
      </w:r>
    </w:p>
    <w:p w14:paraId="3020245A" w14:textId="2D5C354C" w:rsidR="00206137" w:rsidRDefault="00206137" w:rsidP="00206137">
      <w:pPr>
        <w:pStyle w:val="a9"/>
        <w:numPr>
          <w:ilvl w:val="0"/>
          <w:numId w:val="5"/>
        </w:numPr>
        <w:tabs>
          <w:tab w:val="left" w:pos="3360"/>
        </w:tabs>
        <w:rPr>
          <w:sz w:val="28"/>
          <w:szCs w:val="28"/>
        </w:rPr>
      </w:pPr>
      <w:r>
        <w:rPr>
          <w:rFonts w:hint="eastAsia"/>
          <w:sz w:val="28"/>
          <w:szCs w:val="28"/>
        </w:rPr>
        <w:t>方法引用的使用条件：（1）引用出必须是函数是接口</w:t>
      </w:r>
    </w:p>
    <w:p w14:paraId="4627E2F8" w14:textId="2C461147" w:rsidR="00206137" w:rsidRDefault="00206137" w:rsidP="00206137">
      <w:pPr>
        <w:pStyle w:val="a9"/>
        <w:tabs>
          <w:tab w:val="left" w:pos="3360"/>
        </w:tabs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        （2）引用的形参和返回值必须和抽象方法保持一致</w:t>
      </w:r>
    </w:p>
    <w:p w14:paraId="1A78A9C9" w14:textId="534975F9" w:rsidR="00206137" w:rsidRDefault="00206137" w:rsidP="00206137">
      <w:pPr>
        <w:pStyle w:val="a9"/>
        <w:tabs>
          <w:tab w:val="left" w:pos="3360"/>
        </w:tabs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        （3）引用的方法必须已经存在</w:t>
      </w:r>
    </w:p>
    <w:p w14:paraId="5D38EAA3" w14:textId="6FBA194B" w:rsidR="00206137" w:rsidRDefault="00206137" w:rsidP="00206137">
      <w:pPr>
        <w:pStyle w:val="a9"/>
        <w:tabs>
          <w:tab w:val="left" w:pos="3360"/>
        </w:tabs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        （4）必须满足要求</w:t>
      </w:r>
    </w:p>
    <w:p w14:paraId="4E4B1198" w14:textId="498912F5" w:rsidR="00206137" w:rsidRDefault="00206137" w:rsidP="00206137">
      <w:pPr>
        <w:tabs>
          <w:tab w:val="left" w:pos="3360"/>
        </w:tabs>
        <w:rPr>
          <w:sz w:val="28"/>
          <w:szCs w:val="28"/>
        </w:rPr>
      </w:pPr>
      <w:r>
        <w:rPr>
          <w:rFonts w:hint="eastAsia"/>
          <w:sz w:val="28"/>
          <w:szCs w:val="28"/>
        </w:rPr>
        <w:t>3、</w:t>
      </w:r>
      <w:r w:rsidR="00376233">
        <w:rPr>
          <w:rFonts w:hint="eastAsia"/>
          <w:sz w:val="28"/>
          <w:szCs w:val="28"/>
        </w:rPr>
        <w:t>引用的分类：（1）静态方法</w:t>
      </w:r>
    </w:p>
    <w:p w14:paraId="00262BFA" w14:textId="32A0375A" w:rsidR="00376233" w:rsidRDefault="00376233" w:rsidP="00206137">
      <w:pPr>
        <w:tabs>
          <w:tab w:val="left" w:pos="3360"/>
        </w:tabs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   （2）构造方法</w:t>
      </w:r>
    </w:p>
    <w:p w14:paraId="6B982090" w14:textId="20846470" w:rsidR="00376233" w:rsidRDefault="00376233" w:rsidP="00206137">
      <w:pPr>
        <w:tabs>
          <w:tab w:val="left" w:pos="3360"/>
        </w:tabs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   （3）成员方法</w:t>
      </w:r>
    </w:p>
    <w:p w14:paraId="3A72C4D7" w14:textId="0611F544" w:rsidR="00376233" w:rsidRDefault="00376233" w:rsidP="00206137">
      <w:pPr>
        <w:tabs>
          <w:tab w:val="left" w:pos="3360"/>
        </w:tabs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   （4）其它构造方法：使用类名引用成员方法</w:t>
      </w:r>
    </w:p>
    <w:p w14:paraId="2AB25650" w14:textId="1FA3FA44" w:rsidR="00376233" w:rsidRDefault="00376233" w:rsidP="00206137">
      <w:pPr>
        <w:tabs>
          <w:tab w:val="left" w:pos="3360"/>
        </w:tabs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                      引用数组的构造方法</w:t>
      </w:r>
    </w:p>
    <w:p w14:paraId="457C9529" w14:textId="77777777" w:rsidR="00376233" w:rsidRDefault="00376233" w:rsidP="00206137">
      <w:pPr>
        <w:tabs>
          <w:tab w:val="left" w:pos="3360"/>
        </w:tabs>
        <w:rPr>
          <w:sz w:val="28"/>
          <w:szCs w:val="28"/>
        </w:rPr>
      </w:pPr>
    </w:p>
    <w:p w14:paraId="7478D947" w14:textId="7E3368DB" w:rsidR="00376233" w:rsidRPr="00376233" w:rsidRDefault="00376233" w:rsidP="00376233">
      <w:pPr>
        <w:tabs>
          <w:tab w:val="left" w:pos="3360"/>
        </w:tabs>
        <w:rPr>
          <w:sz w:val="28"/>
          <w:szCs w:val="28"/>
        </w:rPr>
      </w:pPr>
      <w:r>
        <w:rPr>
          <w:rFonts w:hint="eastAsia"/>
          <w:sz w:val="28"/>
          <w:szCs w:val="28"/>
        </w:rPr>
        <w:t>4、</w:t>
      </w:r>
      <w:r w:rsidRPr="00376233">
        <w:rPr>
          <w:rFonts w:hint="eastAsia"/>
          <w:sz w:val="28"/>
          <w:szCs w:val="28"/>
        </w:rPr>
        <w:t>静态方法引用：</w:t>
      </w:r>
    </w:p>
    <w:p w14:paraId="597DC47E" w14:textId="46B7E95C" w:rsidR="00376233" w:rsidRDefault="00376233" w:rsidP="00376233">
      <w:pPr>
        <w:tabs>
          <w:tab w:val="left" w:pos="3360"/>
        </w:tabs>
        <w:rPr>
          <w:sz w:val="28"/>
          <w:szCs w:val="28"/>
        </w:rPr>
      </w:pPr>
      <w:r>
        <w:rPr>
          <w:rFonts w:hint="eastAsia"/>
          <w:sz w:val="28"/>
          <w:szCs w:val="28"/>
        </w:rPr>
        <w:t>格式：类名：：静态方法</w:t>
      </w:r>
    </w:p>
    <w:p w14:paraId="5CDAACD3" w14:textId="3F054AE8" w:rsidR="003960B9" w:rsidRDefault="003960B9" w:rsidP="00376233">
      <w:pPr>
        <w:tabs>
          <w:tab w:val="left" w:pos="3360"/>
        </w:tabs>
        <w:rPr>
          <w:sz w:val="28"/>
          <w:szCs w:val="28"/>
        </w:rPr>
      </w:pPr>
      <w:r>
        <w:rPr>
          <w:rFonts w:hint="eastAsia"/>
          <w:sz w:val="28"/>
          <w:szCs w:val="28"/>
        </w:rPr>
        <w:t>原理：应用某一类中的方法，主要用于第三方编写的一些代码中的方法引用到自己的代码中，方便使用。</w:t>
      </w:r>
    </w:p>
    <w:p w14:paraId="262D9057" w14:textId="14107ECB" w:rsidR="003960B9" w:rsidRDefault="003960B9" w:rsidP="00376233">
      <w:pPr>
        <w:tabs>
          <w:tab w:val="left" w:pos="3360"/>
        </w:tabs>
        <w:rPr>
          <w:sz w:val="28"/>
          <w:szCs w:val="28"/>
        </w:rPr>
      </w:pPr>
      <w:r>
        <w:rPr>
          <w:rFonts w:hint="eastAsia"/>
          <w:sz w:val="28"/>
          <w:szCs w:val="28"/>
        </w:rPr>
        <w:t>JDK本身也是这样的原理，不过JDK中的很多方法是抽象方法，因</w:t>
      </w:r>
      <w:r>
        <w:rPr>
          <w:rFonts w:hint="eastAsia"/>
          <w:sz w:val="28"/>
          <w:szCs w:val="28"/>
        </w:rPr>
        <w:lastRenderedPageBreak/>
        <w:t>此需要重写。</w:t>
      </w:r>
      <w:r w:rsidR="00A93618">
        <w:rPr>
          <w:rFonts w:hint="eastAsia"/>
          <w:sz w:val="28"/>
          <w:szCs w:val="28"/>
        </w:rPr>
        <w:t>这样有利于分工提高效率，更增加了代码的使用效率。</w:t>
      </w:r>
    </w:p>
    <w:p w14:paraId="4FD14A33" w14:textId="4CDDEF58" w:rsidR="00A93618" w:rsidRDefault="00A93618" w:rsidP="00376233">
      <w:pPr>
        <w:tabs>
          <w:tab w:val="left" w:pos="3360"/>
        </w:tabs>
        <w:rPr>
          <w:sz w:val="28"/>
          <w:szCs w:val="28"/>
        </w:rPr>
      </w:pPr>
    </w:p>
    <w:p w14:paraId="53E98D71" w14:textId="32A813AF" w:rsidR="00086B2A" w:rsidRPr="00086B2A" w:rsidRDefault="00086B2A" w:rsidP="00086B2A">
      <w:pPr>
        <w:pStyle w:val="a9"/>
        <w:numPr>
          <w:ilvl w:val="0"/>
          <w:numId w:val="7"/>
        </w:numPr>
        <w:tabs>
          <w:tab w:val="left" w:pos="3360"/>
        </w:tabs>
        <w:rPr>
          <w:sz w:val="28"/>
          <w:szCs w:val="28"/>
        </w:rPr>
      </w:pPr>
      <w:r w:rsidRPr="00086B2A">
        <w:rPr>
          <w:rFonts w:hint="eastAsia"/>
          <w:sz w:val="28"/>
          <w:szCs w:val="28"/>
        </w:rPr>
        <w:t>引用成员方法：</w:t>
      </w:r>
    </w:p>
    <w:p w14:paraId="202C31E3" w14:textId="7A45AD9A" w:rsidR="00086B2A" w:rsidRDefault="00086B2A" w:rsidP="00086B2A">
      <w:pPr>
        <w:pStyle w:val="a9"/>
        <w:tabs>
          <w:tab w:val="left" w:pos="3360"/>
        </w:tabs>
        <w:rPr>
          <w:sz w:val="28"/>
          <w:szCs w:val="28"/>
        </w:rPr>
      </w:pPr>
      <w:r>
        <w:rPr>
          <w:rFonts w:hint="eastAsia"/>
          <w:sz w:val="28"/>
          <w:szCs w:val="28"/>
        </w:rPr>
        <w:t>格式：对象：：成员方法</w:t>
      </w:r>
    </w:p>
    <w:p w14:paraId="550F8DEF" w14:textId="108962F7" w:rsidR="00086B2A" w:rsidRDefault="00086B2A" w:rsidP="00086B2A">
      <w:pPr>
        <w:pStyle w:val="a9"/>
        <w:numPr>
          <w:ilvl w:val="0"/>
          <w:numId w:val="8"/>
        </w:numPr>
        <w:tabs>
          <w:tab w:val="left" w:pos="3360"/>
        </w:tabs>
        <w:rPr>
          <w:sz w:val="28"/>
          <w:szCs w:val="28"/>
        </w:rPr>
      </w:pPr>
      <w:r>
        <w:rPr>
          <w:rFonts w:hint="eastAsia"/>
          <w:sz w:val="28"/>
          <w:szCs w:val="28"/>
        </w:rPr>
        <w:t>其他类：其他类对象：：方法名</w:t>
      </w:r>
    </w:p>
    <w:p w14:paraId="2FB5F01E" w14:textId="795BC2F8" w:rsidR="00BB2386" w:rsidRDefault="00BB2386" w:rsidP="00BB2386">
      <w:pPr>
        <w:pStyle w:val="a9"/>
        <w:tabs>
          <w:tab w:val="left" w:pos="3360"/>
        </w:tabs>
        <w:ind w:left="1800"/>
        <w:rPr>
          <w:rFonts w:hint="eastAsia"/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505395D6" wp14:editId="15709364">
            <wp:extent cx="5270500" cy="1181100"/>
            <wp:effectExtent l="0" t="0" r="6350" b="0"/>
            <wp:docPr id="734731457" name="图片 1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731457" name="图片 1" descr="图形用户界面, 网站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BCE62" w14:textId="36052CCA" w:rsidR="00086B2A" w:rsidRDefault="00086B2A" w:rsidP="00086B2A">
      <w:pPr>
        <w:pStyle w:val="a9"/>
        <w:numPr>
          <w:ilvl w:val="0"/>
          <w:numId w:val="8"/>
        </w:numPr>
        <w:tabs>
          <w:tab w:val="left" w:pos="3360"/>
        </w:tabs>
        <w:rPr>
          <w:sz w:val="28"/>
          <w:szCs w:val="28"/>
        </w:rPr>
      </w:pPr>
      <w:r>
        <w:rPr>
          <w:rFonts w:hint="eastAsia"/>
          <w:sz w:val="28"/>
          <w:szCs w:val="28"/>
        </w:rPr>
        <w:t>本类：this：：方法名</w:t>
      </w:r>
    </w:p>
    <w:p w14:paraId="328E46EF" w14:textId="30A038BE" w:rsidR="00BB2386" w:rsidRDefault="00275B78" w:rsidP="00BB2386">
      <w:pPr>
        <w:pStyle w:val="a9"/>
        <w:tabs>
          <w:tab w:val="left" w:pos="3360"/>
        </w:tabs>
        <w:ind w:left="1800"/>
        <w:rPr>
          <w:sz w:val="28"/>
          <w:szCs w:val="28"/>
        </w:rPr>
      </w:pPr>
      <w:r>
        <w:rPr>
          <w:rFonts w:hint="eastAsia"/>
          <w:sz w:val="28"/>
          <w:szCs w:val="28"/>
        </w:rPr>
        <w:t>注意：静态方法中不能使用this去调用成员方法，而main本身就是一个静态方法</w:t>
      </w:r>
    </w:p>
    <w:p w14:paraId="5B35C9CF" w14:textId="7D200BA5" w:rsidR="00275B78" w:rsidRDefault="00275B78" w:rsidP="00BB2386">
      <w:pPr>
        <w:pStyle w:val="a9"/>
        <w:tabs>
          <w:tab w:val="left" w:pos="3360"/>
        </w:tabs>
        <w:ind w:left="1800"/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788918F" wp14:editId="1A139AA2">
            <wp:extent cx="5276850" cy="2228850"/>
            <wp:effectExtent l="0" t="0" r="0" b="0"/>
            <wp:docPr id="1770229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B5D18" w14:textId="66A08FE4" w:rsidR="00086B2A" w:rsidRDefault="00086B2A" w:rsidP="00086B2A">
      <w:pPr>
        <w:pStyle w:val="a9"/>
        <w:numPr>
          <w:ilvl w:val="0"/>
          <w:numId w:val="8"/>
        </w:numPr>
        <w:tabs>
          <w:tab w:val="left" w:pos="3360"/>
        </w:tabs>
        <w:rPr>
          <w:sz w:val="28"/>
          <w:szCs w:val="28"/>
        </w:rPr>
      </w:pPr>
      <w:r>
        <w:rPr>
          <w:rFonts w:hint="eastAsia"/>
          <w:sz w:val="28"/>
          <w:szCs w:val="28"/>
        </w:rPr>
        <w:t>父类：super：：对象名</w:t>
      </w:r>
    </w:p>
    <w:p w14:paraId="10184927" w14:textId="32BCDF61" w:rsidR="00A93618" w:rsidRDefault="003563EC" w:rsidP="003563EC">
      <w:pPr>
        <w:pStyle w:val="a9"/>
        <w:tabs>
          <w:tab w:val="left" w:pos="3360"/>
        </w:tabs>
        <w:ind w:left="1800"/>
        <w:rPr>
          <w:sz w:val="28"/>
          <w:szCs w:val="28"/>
        </w:rPr>
      </w:pPr>
      <w:r>
        <w:rPr>
          <w:rFonts w:hint="eastAsia"/>
          <w:sz w:val="28"/>
          <w:szCs w:val="28"/>
        </w:rPr>
        <w:t>注意：和（2）中注意点是一样的</w:t>
      </w:r>
    </w:p>
    <w:p w14:paraId="2D85F4B9" w14:textId="7E9C4E7E" w:rsidR="003563EC" w:rsidRDefault="003563EC" w:rsidP="003563EC">
      <w:pPr>
        <w:pStyle w:val="a9"/>
        <w:tabs>
          <w:tab w:val="left" w:pos="3360"/>
        </w:tabs>
        <w:ind w:left="1800"/>
        <w:rPr>
          <w:rFonts w:hint="eastAsia"/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 wp14:anchorId="4D7C2924" wp14:editId="3CC30BAF">
            <wp:extent cx="5270500" cy="1511300"/>
            <wp:effectExtent l="0" t="0" r="6350" b="0"/>
            <wp:docPr id="1843517423" name="图片 3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517423" name="图片 3" descr="图形用户界面, 网站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C83F6" w14:textId="01E398B2" w:rsidR="00BB2386" w:rsidRDefault="00BB2386" w:rsidP="00BB2386">
      <w:pPr>
        <w:tabs>
          <w:tab w:val="left" w:pos="3360"/>
        </w:tabs>
        <w:ind w:left="720"/>
        <w:rPr>
          <w:sz w:val="28"/>
          <w:szCs w:val="28"/>
        </w:rPr>
      </w:pPr>
      <w:r>
        <w:rPr>
          <w:rFonts w:hint="eastAsia"/>
          <w:sz w:val="28"/>
          <w:szCs w:val="28"/>
        </w:rPr>
        <w:t>注意：在成员方法引用的时候，成员方法不能是静态（static）变量，私有（private）方法</w:t>
      </w:r>
    </w:p>
    <w:p w14:paraId="3954283B" w14:textId="1C94EC7D" w:rsidR="00BB2386" w:rsidRDefault="00BB2386" w:rsidP="00BB2386">
      <w:pPr>
        <w:tabs>
          <w:tab w:val="left" w:pos="3360"/>
        </w:tabs>
        <w:ind w:left="720"/>
        <w:rPr>
          <w:sz w:val="28"/>
          <w:szCs w:val="28"/>
        </w:rPr>
      </w:pPr>
    </w:p>
    <w:p w14:paraId="002CBF61" w14:textId="7C4A5989" w:rsidR="003563EC" w:rsidRDefault="003563EC" w:rsidP="003563EC">
      <w:pPr>
        <w:pStyle w:val="a9"/>
        <w:numPr>
          <w:ilvl w:val="0"/>
          <w:numId w:val="8"/>
        </w:numPr>
        <w:tabs>
          <w:tab w:val="left" w:pos="3360"/>
        </w:tabs>
        <w:rPr>
          <w:sz w:val="28"/>
          <w:szCs w:val="28"/>
        </w:rPr>
      </w:pPr>
      <w:r w:rsidRPr="003563EC">
        <w:rPr>
          <w:rFonts w:hint="eastAsia"/>
          <w:sz w:val="28"/>
          <w:szCs w:val="28"/>
        </w:rPr>
        <w:t>引用构造方法：</w:t>
      </w:r>
      <w:r>
        <w:rPr>
          <w:rFonts w:hint="eastAsia"/>
          <w:sz w:val="28"/>
          <w:szCs w:val="28"/>
        </w:rPr>
        <w:t>格式：类名：：new</w:t>
      </w:r>
    </w:p>
    <w:p w14:paraId="52F79D56" w14:textId="3CDA3FBA" w:rsidR="003563EC" w:rsidRDefault="00A719D2" w:rsidP="003563EC">
      <w:pPr>
        <w:pStyle w:val="a9"/>
        <w:tabs>
          <w:tab w:val="left" w:pos="3360"/>
        </w:tabs>
        <w:ind w:left="180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1501B3A2" wp14:editId="2712B4DB">
            <wp:extent cx="4867924" cy="1092200"/>
            <wp:effectExtent l="0" t="0" r="8890" b="0"/>
            <wp:docPr id="19298773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304" cy="1093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09843" w14:textId="48A64A6A" w:rsidR="00A719D2" w:rsidRDefault="00A719D2" w:rsidP="003563EC">
      <w:pPr>
        <w:pStyle w:val="a9"/>
        <w:tabs>
          <w:tab w:val="left" w:pos="3360"/>
        </w:tabs>
        <w:ind w:left="180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E4188F8" wp14:editId="7ABC5B97">
            <wp:extent cx="5264150" cy="1130300"/>
            <wp:effectExtent l="0" t="0" r="0" b="0"/>
            <wp:docPr id="51906458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58A85" w14:textId="1D12E758" w:rsidR="00A719D2" w:rsidRPr="00A719D2" w:rsidRDefault="00A719D2" w:rsidP="00A719D2">
      <w:pPr>
        <w:pStyle w:val="a9"/>
        <w:numPr>
          <w:ilvl w:val="0"/>
          <w:numId w:val="8"/>
        </w:numPr>
        <w:tabs>
          <w:tab w:val="left" w:pos="3360"/>
        </w:tabs>
        <w:rPr>
          <w:sz w:val="28"/>
          <w:szCs w:val="28"/>
        </w:rPr>
      </w:pPr>
      <w:r w:rsidRPr="00A719D2">
        <w:rPr>
          <w:rFonts w:hint="eastAsia"/>
          <w:sz w:val="28"/>
          <w:szCs w:val="28"/>
        </w:rPr>
        <w:t>使用类名引用成员方法</w:t>
      </w:r>
    </w:p>
    <w:p w14:paraId="21ED062E" w14:textId="7D051722" w:rsidR="00A719D2" w:rsidRDefault="00A719D2" w:rsidP="00A719D2">
      <w:pPr>
        <w:pStyle w:val="a9"/>
        <w:tabs>
          <w:tab w:val="left" w:pos="3360"/>
        </w:tabs>
        <w:ind w:left="1800"/>
        <w:rPr>
          <w:sz w:val="28"/>
          <w:szCs w:val="28"/>
        </w:rPr>
      </w:pPr>
      <w:r>
        <w:rPr>
          <w:rFonts w:hint="eastAsia"/>
          <w:sz w:val="28"/>
          <w:szCs w:val="28"/>
        </w:rPr>
        <w:t>和</w:t>
      </w:r>
      <w:r>
        <w:rPr>
          <w:rFonts w:hint="eastAsia"/>
          <w:sz w:val="28"/>
          <w:szCs w:val="28"/>
        </w:rPr>
        <w:t>其他类</w:t>
      </w:r>
      <w:r>
        <w:rPr>
          <w:rFonts w:hint="eastAsia"/>
          <w:sz w:val="28"/>
          <w:szCs w:val="28"/>
        </w:rPr>
        <w:t>的区别：其他类相当于是标明方法的出处，但是本身还是直接调用成员的方法，而使用类名引用成员方法是一种间接引用</w:t>
      </w:r>
    </w:p>
    <w:p w14:paraId="02F37C32" w14:textId="25B034D3" w:rsidR="00EE3DE8" w:rsidRDefault="00EE3DE8" w:rsidP="00A719D2">
      <w:pPr>
        <w:pStyle w:val="a9"/>
        <w:tabs>
          <w:tab w:val="left" w:pos="3360"/>
        </w:tabs>
        <w:ind w:left="1800"/>
        <w:rPr>
          <w:sz w:val="28"/>
          <w:szCs w:val="28"/>
        </w:rPr>
      </w:pPr>
      <w:r>
        <w:rPr>
          <w:rFonts w:hint="eastAsia"/>
          <w:sz w:val="28"/>
          <w:szCs w:val="28"/>
        </w:rPr>
        <w:t>格式：类名：：成员方法</w:t>
      </w:r>
    </w:p>
    <w:p w14:paraId="0CF6C968" w14:textId="77777777" w:rsidR="00EE3DE8" w:rsidRDefault="00EE3DE8" w:rsidP="00A719D2">
      <w:pPr>
        <w:pStyle w:val="a9"/>
        <w:tabs>
          <w:tab w:val="left" w:pos="3360"/>
        </w:tabs>
        <w:ind w:left="1800"/>
        <w:rPr>
          <w:sz w:val="28"/>
          <w:szCs w:val="28"/>
        </w:rPr>
      </w:pPr>
    </w:p>
    <w:p w14:paraId="6513260B" w14:textId="33061B39" w:rsidR="00EE3DE8" w:rsidRDefault="00EE3DE8" w:rsidP="00A719D2">
      <w:pPr>
        <w:pStyle w:val="a9"/>
        <w:tabs>
          <w:tab w:val="left" w:pos="3360"/>
        </w:tabs>
        <w:ind w:left="1800"/>
        <w:rPr>
          <w:sz w:val="28"/>
          <w:szCs w:val="28"/>
        </w:rPr>
      </w:pPr>
      <w:r>
        <w:rPr>
          <w:rFonts w:hint="eastAsia"/>
          <w:sz w:val="28"/>
          <w:szCs w:val="28"/>
        </w:rPr>
        <w:t>特有规则：方法引用的第二个形参到最后一个形参必</w:t>
      </w:r>
      <w:r>
        <w:rPr>
          <w:rFonts w:hint="eastAsia"/>
          <w:sz w:val="28"/>
          <w:szCs w:val="28"/>
        </w:rPr>
        <w:lastRenderedPageBreak/>
        <w:t>须与原方法保持一致，返回值一致</w:t>
      </w:r>
    </w:p>
    <w:p w14:paraId="541203B2" w14:textId="07FE7BE6" w:rsidR="00EE3DE8" w:rsidRDefault="008F2142" w:rsidP="00A719D2">
      <w:pPr>
        <w:pStyle w:val="a9"/>
        <w:tabs>
          <w:tab w:val="left" w:pos="3360"/>
        </w:tabs>
        <w:ind w:left="1800"/>
        <w:rPr>
          <w:sz w:val="28"/>
          <w:szCs w:val="28"/>
        </w:rPr>
      </w:pPr>
      <w:r>
        <w:rPr>
          <w:rFonts w:hint="eastAsia"/>
          <w:sz w:val="28"/>
          <w:szCs w:val="28"/>
        </w:rPr>
        <w:t>第一个参数：表示被引用方法的调用者，表示可以引用哪些类中的方法，相对具有局限性，</w:t>
      </w:r>
    </w:p>
    <w:p w14:paraId="6A805BEF" w14:textId="2205E47B" w:rsidR="008F2142" w:rsidRDefault="008F2142" w:rsidP="00A719D2">
      <w:pPr>
        <w:pStyle w:val="a9"/>
        <w:tabs>
          <w:tab w:val="left" w:pos="3360"/>
        </w:tabs>
        <w:ind w:left="1800"/>
        <w:rPr>
          <w:sz w:val="28"/>
          <w:szCs w:val="28"/>
        </w:rPr>
      </w:pPr>
      <w:r>
        <w:rPr>
          <w:rFonts w:hint="eastAsia"/>
          <w:sz w:val="28"/>
          <w:szCs w:val="28"/>
        </w:rPr>
        <w:t>假设流中的数据是String类，则只能引用String类中的方法。</w:t>
      </w:r>
    </w:p>
    <w:p w14:paraId="3214195E" w14:textId="01B3F6BE" w:rsidR="00A719D2" w:rsidRDefault="008F2142" w:rsidP="008F2142">
      <w:pPr>
        <w:pStyle w:val="a9"/>
        <w:tabs>
          <w:tab w:val="left" w:pos="3360"/>
        </w:tabs>
        <w:ind w:left="180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B8438A5" wp14:editId="76236860">
            <wp:extent cx="5270500" cy="1155700"/>
            <wp:effectExtent l="0" t="0" r="6350" b="6350"/>
            <wp:docPr id="14078130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FD257" w14:textId="77777777" w:rsidR="008F2142" w:rsidRDefault="008F2142" w:rsidP="008F2142">
      <w:pPr>
        <w:pStyle w:val="a9"/>
        <w:tabs>
          <w:tab w:val="left" w:pos="3360"/>
        </w:tabs>
        <w:ind w:left="1800"/>
        <w:rPr>
          <w:sz w:val="28"/>
          <w:szCs w:val="28"/>
        </w:rPr>
      </w:pPr>
    </w:p>
    <w:p w14:paraId="29543F0E" w14:textId="3C23A5C1" w:rsidR="008F2142" w:rsidRPr="008F2142" w:rsidRDefault="008F2142" w:rsidP="008F2142">
      <w:pPr>
        <w:pStyle w:val="a9"/>
        <w:numPr>
          <w:ilvl w:val="0"/>
          <w:numId w:val="8"/>
        </w:numPr>
        <w:tabs>
          <w:tab w:val="left" w:pos="3360"/>
        </w:tabs>
        <w:rPr>
          <w:sz w:val="28"/>
          <w:szCs w:val="28"/>
        </w:rPr>
      </w:pPr>
      <w:r w:rsidRPr="008F2142">
        <w:rPr>
          <w:rFonts w:hint="eastAsia"/>
          <w:sz w:val="28"/>
          <w:szCs w:val="28"/>
        </w:rPr>
        <w:t>引用数组的构造方法</w:t>
      </w:r>
    </w:p>
    <w:p w14:paraId="6B15BDEA" w14:textId="00A4B3F6" w:rsidR="008F2142" w:rsidRDefault="008F2142" w:rsidP="008F2142">
      <w:pPr>
        <w:pStyle w:val="a9"/>
        <w:tabs>
          <w:tab w:val="left" w:pos="3360"/>
        </w:tabs>
        <w:ind w:left="1800"/>
        <w:rPr>
          <w:sz w:val="28"/>
          <w:szCs w:val="28"/>
        </w:rPr>
      </w:pPr>
      <w:r>
        <w:rPr>
          <w:rFonts w:hint="eastAsia"/>
          <w:sz w:val="28"/>
          <w:szCs w:val="28"/>
        </w:rPr>
        <w:t>格式：数据类型[]</w:t>
      </w:r>
      <w:r w:rsidR="0023317C">
        <w:rPr>
          <w:rFonts w:hint="eastAsia"/>
          <w:sz w:val="28"/>
          <w:szCs w:val="28"/>
        </w:rPr>
        <w:t>：：</w:t>
      </w:r>
      <w:r>
        <w:rPr>
          <w:rFonts w:hint="eastAsia"/>
          <w:sz w:val="28"/>
          <w:szCs w:val="28"/>
        </w:rPr>
        <w:t>new;</w:t>
      </w:r>
    </w:p>
    <w:p w14:paraId="0061AFFD" w14:textId="0EC3A9AC" w:rsidR="0023317C" w:rsidRDefault="0023317C" w:rsidP="008F2142">
      <w:pPr>
        <w:pStyle w:val="a9"/>
        <w:tabs>
          <w:tab w:val="left" w:pos="3360"/>
        </w:tabs>
        <w:ind w:left="180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C4CDEFA" wp14:editId="2FA2AC95">
            <wp:extent cx="5270500" cy="2114550"/>
            <wp:effectExtent l="0" t="0" r="6350" b="0"/>
            <wp:docPr id="21202001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E457F" w14:textId="0B9083FF" w:rsidR="008F2142" w:rsidRDefault="0023317C" w:rsidP="008F2142">
      <w:pPr>
        <w:pStyle w:val="a9"/>
        <w:tabs>
          <w:tab w:val="left" w:pos="3360"/>
        </w:tabs>
        <w:ind w:left="180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19BBDC46" wp14:editId="581619F8">
            <wp:extent cx="5270500" cy="412750"/>
            <wp:effectExtent l="0" t="0" r="6350" b="6350"/>
            <wp:docPr id="213096679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44276" w14:textId="77777777" w:rsidR="0023317C" w:rsidRDefault="0023317C" w:rsidP="008F2142">
      <w:pPr>
        <w:pStyle w:val="a9"/>
        <w:tabs>
          <w:tab w:val="left" w:pos="3360"/>
        </w:tabs>
        <w:ind w:left="1800"/>
        <w:rPr>
          <w:sz w:val="28"/>
          <w:szCs w:val="28"/>
        </w:rPr>
      </w:pPr>
    </w:p>
    <w:p w14:paraId="0EAE4B8F" w14:textId="3881EAA8" w:rsidR="0023317C" w:rsidRPr="008F2142" w:rsidRDefault="0023317C" w:rsidP="008F2142">
      <w:pPr>
        <w:pStyle w:val="a9"/>
        <w:tabs>
          <w:tab w:val="left" w:pos="3360"/>
        </w:tabs>
        <w:ind w:left="18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作用：使得存储到集合中，集合中的元素可以是指定的数据类型，而不是Object类型</w:t>
      </w:r>
    </w:p>
    <w:sectPr w:rsidR="0023317C" w:rsidRPr="008F214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784002"/>
    <w:multiLevelType w:val="hybridMultilevel"/>
    <w:tmpl w:val="D0A86E44"/>
    <w:lvl w:ilvl="0" w:tplc="2430C504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" w15:restartNumberingAfterBreak="0">
    <w:nsid w:val="16516056"/>
    <w:multiLevelType w:val="hybridMultilevel"/>
    <w:tmpl w:val="7EEEDAFE"/>
    <w:lvl w:ilvl="0" w:tplc="97F056F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9E50916"/>
    <w:multiLevelType w:val="hybridMultilevel"/>
    <w:tmpl w:val="9AC8660C"/>
    <w:lvl w:ilvl="0" w:tplc="37D0B47C">
      <w:start w:val="5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1F937531"/>
    <w:multiLevelType w:val="hybridMultilevel"/>
    <w:tmpl w:val="70ACE360"/>
    <w:lvl w:ilvl="0" w:tplc="7800365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43CF1D99"/>
    <w:multiLevelType w:val="hybridMultilevel"/>
    <w:tmpl w:val="51FC9426"/>
    <w:lvl w:ilvl="0" w:tplc="81ECB3A4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5" w15:restartNumberingAfterBreak="0">
    <w:nsid w:val="4A1375E5"/>
    <w:multiLevelType w:val="hybridMultilevel"/>
    <w:tmpl w:val="A0C89306"/>
    <w:lvl w:ilvl="0" w:tplc="6BA2A702">
      <w:start w:val="1"/>
      <w:numFmt w:val="decimal"/>
      <w:lvlText w:val="（%1）"/>
      <w:lvlJc w:val="left"/>
      <w:pPr>
        <w:ind w:left="180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00" w:hanging="440"/>
      </w:p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</w:lvl>
    <w:lvl w:ilvl="3" w:tplc="0409000F" w:tentative="1">
      <w:start w:val="1"/>
      <w:numFmt w:val="decimal"/>
      <w:lvlText w:val="%4."/>
      <w:lvlJc w:val="left"/>
      <w:pPr>
        <w:ind w:left="2480" w:hanging="440"/>
      </w:pPr>
    </w:lvl>
    <w:lvl w:ilvl="4" w:tplc="04090019" w:tentative="1">
      <w:start w:val="1"/>
      <w:numFmt w:val="lowerLetter"/>
      <w:lvlText w:val="%5)"/>
      <w:lvlJc w:val="left"/>
      <w:pPr>
        <w:ind w:left="2920" w:hanging="440"/>
      </w:p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</w:lvl>
    <w:lvl w:ilvl="6" w:tplc="0409000F" w:tentative="1">
      <w:start w:val="1"/>
      <w:numFmt w:val="decimal"/>
      <w:lvlText w:val="%7."/>
      <w:lvlJc w:val="left"/>
      <w:pPr>
        <w:ind w:left="3800" w:hanging="440"/>
      </w:pPr>
    </w:lvl>
    <w:lvl w:ilvl="7" w:tplc="04090019" w:tentative="1">
      <w:start w:val="1"/>
      <w:numFmt w:val="lowerLetter"/>
      <w:lvlText w:val="%8)"/>
      <w:lvlJc w:val="left"/>
      <w:pPr>
        <w:ind w:left="4240" w:hanging="440"/>
      </w:p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6" w15:restartNumberingAfterBreak="0">
    <w:nsid w:val="5ABB6E33"/>
    <w:multiLevelType w:val="hybridMultilevel"/>
    <w:tmpl w:val="DAF6C398"/>
    <w:lvl w:ilvl="0" w:tplc="76DC3FB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702E64A1"/>
    <w:multiLevelType w:val="hybridMultilevel"/>
    <w:tmpl w:val="4D5E9E50"/>
    <w:lvl w:ilvl="0" w:tplc="FF04CAEC">
      <w:start w:val="5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211959931">
    <w:abstractNumId w:val="1"/>
  </w:num>
  <w:num w:numId="2" w16cid:durableId="1097823651">
    <w:abstractNumId w:val="3"/>
  </w:num>
  <w:num w:numId="3" w16cid:durableId="503132827">
    <w:abstractNumId w:val="0"/>
  </w:num>
  <w:num w:numId="4" w16cid:durableId="228150415">
    <w:abstractNumId w:val="4"/>
  </w:num>
  <w:num w:numId="5" w16cid:durableId="890464410">
    <w:abstractNumId w:val="6"/>
  </w:num>
  <w:num w:numId="6" w16cid:durableId="465010462">
    <w:abstractNumId w:val="7"/>
  </w:num>
  <w:num w:numId="7" w16cid:durableId="800149759">
    <w:abstractNumId w:val="2"/>
  </w:num>
  <w:num w:numId="8" w16cid:durableId="158781082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656D"/>
    <w:rsid w:val="00024A40"/>
    <w:rsid w:val="00086B2A"/>
    <w:rsid w:val="00106FFA"/>
    <w:rsid w:val="00200A6E"/>
    <w:rsid w:val="00206137"/>
    <w:rsid w:val="0023317C"/>
    <w:rsid w:val="00254032"/>
    <w:rsid w:val="00275B78"/>
    <w:rsid w:val="002A2F95"/>
    <w:rsid w:val="002D15B8"/>
    <w:rsid w:val="003563EC"/>
    <w:rsid w:val="00376233"/>
    <w:rsid w:val="003960B9"/>
    <w:rsid w:val="00543906"/>
    <w:rsid w:val="005D390B"/>
    <w:rsid w:val="00607726"/>
    <w:rsid w:val="006269E6"/>
    <w:rsid w:val="008336DB"/>
    <w:rsid w:val="0086656D"/>
    <w:rsid w:val="008F128A"/>
    <w:rsid w:val="008F2142"/>
    <w:rsid w:val="009B1E37"/>
    <w:rsid w:val="009E27BD"/>
    <w:rsid w:val="00A719D2"/>
    <w:rsid w:val="00A93618"/>
    <w:rsid w:val="00AF4A7B"/>
    <w:rsid w:val="00B34BF3"/>
    <w:rsid w:val="00BB2386"/>
    <w:rsid w:val="00C3569C"/>
    <w:rsid w:val="00D13C57"/>
    <w:rsid w:val="00D52B48"/>
    <w:rsid w:val="00EE3DE8"/>
    <w:rsid w:val="00FA0E6B"/>
    <w:rsid w:val="00FE6C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69CEEF"/>
  <w15:chartTrackingRefBased/>
  <w15:docId w15:val="{6A0FEF3C-49A2-4670-BFC6-8B61877B47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86656D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6656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6656D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6656D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6656D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6656D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6656D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6656D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6656D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6656D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86656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86656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86656D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86656D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86656D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86656D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86656D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86656D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86656D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86656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6656D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86656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86656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86656D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86656D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86656D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86656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86656D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86656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1052</TotalTime>
  <Pages>1</Pages>
  <Words>292</Words>
  <Characters>1666</Characters>
  <Application>Microsoft Office Word</Application>
  <DocSecurity>0</DocSecurity>
  <Lines>13</Lines>
  <Paragraphs>3</Paragraphs>
  <ScaleCrop>false</ScaleCrop>
  <Company/>
  <LinksUpToDate>false</LinksUpToDate>
  <CharactersWithSpaces>1955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糖浆 止咳</dc:creator>
  <cp:keywords/>
  <dc:description/>
  <cp:lastModifiedBy>糖浆 止咳</cp:lastModifiedBy>
  <cp:revision>11</cp:revision>
  <dcterms:created xsi:type="dcterms:W3CDTF">2024-05-03T07:06:00Z</dcterms:created>
  <dcterms:modified xsi:type="dcterms:W3CDTF">2024-05-14T02:35:00Z</dcterms:modified>
</cp:coreProperties>
</file>